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31" w:rsidRPr="009221E9" w:rsidRDefault="00F668F3" w:rsidP="009221E9">
      <w:pPr>
        <w:ind w:firstLineChars="200" w:firstLine="562"/>
        <w:jc w:val="center"/>
        <w:rPr>
          <w:rFonts w:asciiTheme="minorEastAsia" w:hAnsiTheme="minorEastAsia" w:cs="黑体"/>
          <w:b/>
          <w:sz w:val="28"/>
          <w:szCs w:val="28"/>
        </w:rPr>
      </w:pPr>
      <w:r w:rsidRPr="009221E9">
        <w:rPr>
          <w:rFonts w:asciiTheme="minorEastAsia" w:hAnsiTheme="minorEastAsia" w:cs="黑体" w:hint="eastAsia"/>
          <w:b/>
          <w:sz w:val="28"/>
          <w:szCs w:val="28"/>
        </w:rPr>
        <w:t>《穆斯林的葬礼》书评</w:t>
      </w:r>
    </w:p>
    <w:p w:rsidR="00AA6B31" w:rsidRPr="009221E9" w:rsidRDefault="00F668F3" w:rsidP="009221E9">
      <w:pPr>
        <w:ind w:firstLineChars="200" w:firstLine="560"/>
        <w:rPr>
          <w:rFonts w:asciiTheme="minorEastAsia" w:hAnsiTheme="minorEastAsia" w:cs="宋体"/>
          <w:sz w:val="28"/>
          <w:szCs w:val="28"/>
        </w:rPr>
      </w:pPr>
      <w:r w:rsidRPr="009221E9">
        <w:rPr>
          <w:rFonts w:asciiTheme="minorEastAsia" w:hAnsiTheme="minorEastAsia" w:cs="宋体"/>
          <w:sz w:val="28"/>
          <w:szCs w:val="28"/>
        </w:rPr>
        <w:t>打开泻着柔黄色光的台灯、关上门，静静的读完《穆斯林的葬礼》</w:t>
      </w:r>
      <w:r w:rsidRPr="009221E9">
        <w:rPr>
          <w:rFonts w:asciiTheme="minorEastAsia" w:hAnsiTheme="minorEastAsia" w:cs="宋体" w:hint="eastAsia"/>
          <w:sz w:val="28"/>
          <w:szCs w:val="28"/>
        </w:rPr>
        <w:t>，久久不能平复，</w:t>
      </w:r>
      <w:r w:rsidRPr="009221E9">
        <w:rPr>
          <w:rFonts w:asciiTheme="minorEastAsia" w:hAnsiTheme="minorEastAsia" w:cs="宋体"/>
          <w:sz w:val="28"/>
          <w:szCs w:val="28"/>
        </w:rPr>
        <w:t>而又瞥见书的封面，一轮新月就纯净而清新地挂在那儿，却好像什么也没发生过一样。</w:t>
      </w:r>
    </w:p>
    <w:p w:rsidR="00AA6B31" w:rsidRPr="009221E9" w:rsidRDefault="00F668F3" w:rsidP="009221E9">
      <w:pPr>
        <w:ind w:firstLineChars="200" w:firstLine="560"/>
        <w:rPr>
          <w:rFonts w:asciiTheme="minorEastAsia" w:hAnsiTheme="minorEastAsia" w:cs="宋体"/>
          <w:sz w:val="28"/>
          <w:szCs w:val="28"/>
        </w:rPr>
      </w:pPr>
      <w:r w:rsidRPr="009221E9">
        <w:rPr>
          <w:rFonts w:asciiTheme="minorEastAsia" w:hAnsiTheme="minorEastAsia" w:cs="宋体"/>
          <w:sz w:val="28"/>
          <w:szCs w:val="28"/>
        </w:rPr>
        <w:t>六十年代的兴衰，三代人的纠葛，霍达的笔触是那么精巧。燕园的未名湖在春天旭日微风里的生机盎然和冬天飘雪寒天的幽静淡雅、天星婚礼上热闹的排场及穆斯林的传统婚嫁习俗、萦绕通篇牵连着几代人生息的每一块“玉王”的玉收藏…</w:t>
      </w:r>
      <w:r w:rsidRPr="009221E9">
        <w:rPr>
          <w:rFonts w:asciiTheme="minorEastAsia" w:hAnsiTheme="minorEastAsia" w:cs="宋体" w:hint="eastAsia"/>
          <w:sz w:val="28"/>
          <w:szCs w:val="28"/>
        </w:rPr>
        <w:t>其中最令我动容的，</w:t>
      </w:r>
      <w:r w:rsidRPr="009221E9">
        <w:rPr>
          <w:rFonts w:asciiTheme="minorEastAsia" w:hAnsiTheme="minorEastAsia" w:cs="宋体"/>
          <w:sz w:val="28"/>
          <w:szCs w:val="28"/>
        </w:rPr>
        <w:t>第一次潸然是在梁亦清抱憾而死，我怪命运的残忍，心疼那位踏踏实实“爱玉如同爱生命的”匠人。一直以来我都很喜欢“玉精神”，匠人之心，寄乎於手</w:t>
      </w:r>
      <w:r w:rsidRPr="009221E9">
        <w:rPr>
          <w:rFonts w:asciiTheme="minorEastAsia" w:hAnsiTheme="minorEastAsia" w:cs="宋体" w:hint="eastAsia"/>
          <w:sz w:val="28"/>
          <w:szCs w:val="28"/>
        </w:rPr>
        <w:t>，</w:t>
      </w:r>
      <w:r w:rsidRPr="009221E9">
        <w:rPr>
          <w:rFonts w:asciiTheme="minorEastAsia" w:hAnsiTheme="minorEastAsia" w:cs="宋体"/>
          <w:sz w:val="28"/>
          <w:szCs w:val="28"/>
        </w:rPr>
        <w:t>所以更是心疼。第二次流泪是在姑妈去世。那是多可怜又可敬的一个人啊，散着温暖的光。可是光会灭，不过想起“即使太阳不在，天也会亮的”觉得前面的路还可以看得到。</w:t>
      </w:r>
      <w:r w:rsidRPr="009221E9">
        <w:rPr>
          <w:rFonts w:asciiTheme="minorEastAsia" w:hAnsiTheme="minorEastAsia" w:cs="宋体"/>
          <w:sz w:val="28"/>
          <w:szCs w:val="28"/>
        </w:rPr>
        <w:br/>
        <w:t>故事虽然是悲歌，但是命运需要更多的颂歌，像霍达说</w:t>
      </w:r>
      <w:r w:rsidRPr="009221E9">
        <w:rPr>
          <w:rFonts w:asciiTheme="minorEastAsia" w:hAnsiTheme="minorEastAsia" w:cs="宋体" w:hint="eastAsia"/>
          <w:sz w:val="28"/>
          <w:szCs w:val="28"/>
        </w:rPr>
        <w:t>的</w:t>
      </w:r>
      <w:r w:rsidRPr="009221E9">
        <w:rPr>
          <w:rFonts w:asciiTheme="minorEastAsia" w:hAnsiTheme="minorEastAsia" w:cs="宋体"/>
          <w:sz w:val="28"/>
          <w:szCs w:val="28"/>
        </w:rPr>
        <w:t>“从来也没有一个人能真正透彻的了解和掌握自己的命运，只不过从各不相同的方式和不可知的命运较量而已，或逆来顺受，或奋起拼搏，拼搏的动力不仅来自“自知”，而且来自梦想—美好的梦想往往既是辉</w:t>
      </w:r>
      <w:bookmarkStart w:id="0" w:name="_GoBack"/>
      <w:bookmarkEnd w:id="0"/>
      <w:r w:rsidRPr="009221E9">
        <w:rPr>
          <w:rFonts w:asciiTheme="minorEastAsia" w:hAnsiTheme="minorEastAsia" w:cs="宋体"/>
          <w:sz w:val="28"/>
          <w:szCs w:val="28"/>
        </w:rPr>
        <w:t>煌的人生的起点，也是终极目标。人生需要梦想，梦想使人生变得美好，使有限的生命变得无限！</w:t>
      </w:r>
      <w:r w:rsidRPr="009221E9">
        <w:rPr>
          <w:rFonts w:asciiTheme="minorEastAsia" w:hAnsiTheme="minorEastAsia" w:cs="宋体" w:hint="eastAsia"/>
          <w:sz w:val="28"/>
          <w:szCs w:val="28"/>
        </w:rPr>
        <w:t>”</w:t>
      </w:r>
    </w:p>
    <w:p w:rsidR="00AA6B31" w:rsidRPr="009221E9" w:rsidRDefault="00AA6B31" w:rsidP="009221E9">
      <w:pPr>
        <w:ind w:firstLineChars="200" w:firstLine="560"/>
        <w:rPr>
          <w:rFonts w:asciiTheme="minorEastAsia" w:hAnsiTheme="minorEastAsia" w:cs="宋体"/>
          <w:sz w:val="28"/>
          <w:szCs w:val="28"/>
        </w:rPr>
      </w:pPr>
    </w:p>
    <w:p w:rsidR="00AA6B31" w:rsidRPr="005E1A0D" w:rsidRDefault="00F668F3" w:rsidP="00FA5D23">
      <w:pPr>
        <w:jc w:val="right"/>
        <w:rPr>
          <w:rFonts w:asciiTheme="minorEastAsia" w:hAnsiTheme="minorEastAsia" w:cs="宋体"/>
          <w:b/>
          <w:sz w:val="28"/>
          <w:szCs w:val="28"/>
        </w:rPr>
      </w:pPr>
      <w:r w:rsidRPr="009221E9">
        <w:rPr>
          <w:rFonts w:asciiTheme="minorEastAsia" w:hAnsiTheme="minorEastAsia" w:cs="宋体" w:hint="eastAsia"/>
          <w:sz w:val="28"/>
          <w:szCs w:val="28"/>
        </w:rPr>
        <w:t xml:space="preserve">                        </w:t>
      </w:r>
      <w:r w:rsidR="009221E9">
        <w:rPr>
          <w:rFonts w:asciiTheme="minorEastAsia" w:hAnsiTheme="minorEastAsia" w:cs="宋体" w:hint="eastAsia"/>
          <w:sz w:val="28"/>
          <w:szCs w:val="28"/>
        </w:rPr>
        <w:t xml:space="preserve">  </w:t>
      </w:r>
      <w:r w:rsidRPr="005E1A0D">
        <w:rPr>
          <w:rFonts w:asciiTheme="minorEastAsia" w:hAnsiTheme="minorEastAsia" w:cs="宋体" w:hint="eastAsia"/>
          <w:b/>
          <w:sz w:val="28"/>
          <w:szCs w:val="28"/>
        </w:rPr>
        <w:t xml:space="preserve">  信息科学与工程学院  张汇婕</w:t>
      </w:r>
    </w:p>
    <w:p w:rsidR="00AA6B31" w:rsidRPr="005E1A0D" w:rsidRDefault="00F668F3" w:rsidP="005E1A0D">
      <w:pPr>
        <w:ind w:firstLineChars="200" w:firstLine="562"/>
        <w:rPr>
          <w:rFonts w:asciiTheme="minorEastAsia" w:hAnsiTheme="minorEastAsia" w:cs="宋体"/>
          <w:b/>
          <w:sz w:val="28"/>
          <w:szCs w:val="28"/>
        </w:rPr>
      </w:pPr>
      <w:r w:rsidRPr="005E1A0D">
        <w:rPr>
          <w:rFonts w:asciiTheme="minorEastAsia" w:hAnsiTheme="minorEastAsia" w:cs="宋体" w:hint="eastAsia"/>
          <w:b/>
          <w:sz w:val="28"/>
          <w:szCs w:val="28"/>
        </w:rPr>
        <w:t xml:space="preserve">                                        </w:t>
      </w:r>
    </w:p>
    <w:sectPr w:rsidR="00AA6B31" w:rsidRPr="005E1A0D" w:rsidSect="00AA6B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FB5" w:rsidRDefault="00381FB5" w:rsidP="009221E9">
      <w:r>
        <w:separator/>
      </w:r>
    </w:p>
  </w:endnote>
  <w:endnote w:type="continuationSeparator" w:id="1">
    <w:p w:rsidR="00381FB5" w:rsidRDefault="00381FB5" w:rsidP="00922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FB5" w:rsidRDefault="00381FB5" w:rsidP="009221E9">
      <w:r>
        <w:separator/>
      </w:r>
    </w:p>
  </w:footnote>
  <w:footnote w:type="continuationSeparator" w:id="1">
    <w:p w:rsidR="00381FB5" w:rsidRDefault="00381FB5" w:rsidP="009221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1493D18"/>
    <w:rsid w:val="00381FB5"/>
    <w:rsid w:val="005A4031"/>
    <w:rsid w:val="005E1A0D"/>
    <w:rsid w:val="009221E9"/>
    <w:rsid w:val="00AA6B31"/>
    <w:rsid w:val="00C90353"/>
    <w:rsid w:val="00F668F3"/>
    <w:rsid w:val="00FA5D23"/>
    <w:rsid w:val="00FA75DE"/>
    <w:rsid w:val="156626DB"/>
    <w:rsid w:val="41493D18"/>
    <w:rsid w:val="4C4A6589"/>
    <w:rsid w:val="7CA555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6B3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22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221E9"/>
    <w:rPr>
      <w:rFonts w:asciiTheme="minorHAnsi" w:eastAsiaTheme="minorEastAsia" w:hAnsiTheme="minorHAnsi" w:cstheme="minorBidi"/>
      <w:kern w:val="2"/>
      <w:sz w:val="18"/>
      <w:szCs w:val="18"/>
    </w:rPr>
  </w:style>
  <w:style w:type="paragraph" w:styleId="a4">
    <w:name w:val="footer"/>
    <w:basedOn w:val="a"/>
    <w:link w:val="Char0"/>
    <w:rsid w:val="009221E9"/>
    <w:pPr>
      <w:tabs>
        <w:tab w:val="center" w:pos="4153"/>
        <w:tab w:val="right" w:pos="8306"/>
      </w:tabs>
      <w:snapToGrid w:val="0"/>
      <w:jc w:val="left"/>
    </w:pPr>
    <w:rPr>
      <w:sz w:val="18"/>
      <w:szCs w:val="18"/>
    </w:rPr>
  </w:style>
  <w:style w:type="character" w:customStyle="1" w:styleId="Char0">
    <w:name w:val="页脚 Char"/>
    <w:basedOn w:val="a0"/>
    <w:link w:val="a4"/>
    <w:rsid w:val="009221E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善</dc:creator>
  <cp:lastModifiedBy>ww</cp:lastModifiedBy>
  <cp:revision>4</cp:revision>
  <dcterms:created xsi:type="dcterms:W3CDTF">2020-11-26T12:18:00Z</dcterms:created>
  <dcterms:modified xsi:type="dcterms:W3CDTF">2020-12-04T06:23:00Z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